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5D" w:rsidRPr="00622D5D" w:rsidRDefault="00674015" w:rsidP="00622D5D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622D5D">
        <w:rPr>
          <w:rFonts w:ascii="Times New Roman" w:hAnsi="Times New Roman" w:cs="Times New Roman"/>
        </w:rPr>
        <w:t xml:space="preserve"> </w:t>
      </w:r>
      <w:r w:rsidR="00622D5D" w:rsidRPr="00622D5D">
        <w:rPr>
          <w:rFonts w:ascii="Times New Roman" w:hAnsi="Times New Roman" w:cs="Times New Roman"/>
          <w:u w:val="single"/>
        </w:rPr>
        <w:t>WATER SAMPLES SUBMISSION FORM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Company/Client Name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Address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Post Code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Tel number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Fax number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Email address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Please note - an invoice will be sent ONLY if you have an established account with Gloucester Laboratories/Wood Vet Group. Clients submitting samples as a “one-off” will be asked to pay by cash or credit card when the samples arrive at the laboratory.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0561FC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Engineer’s</w:t>
      </w:r>
      <w:r w:rsidR="00622D5D" w:rsidRPr="00622D5D">
        <w:rPr>
          <w:rFonts w:ascii="Times New Roman" w:hAnsi="Times New Roman" w:cs="Times New Roman"/>
        </w:rPr>
        <w:t xml:space="preserve"> name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Job reference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Site reference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Sample details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1.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2.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3.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4.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5.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6.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P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 xml:space="preserve">TICK WHICH SET OF TESTS YOU REQUIRE PLEASE. </w:t>
      </w:r>
    </w:p>
    <w:p w:rsidR="00622D5D" w:rsidRPr="00622D5D" w:rsidRDefault="00622D5D" w:rsidP="00622D5D">
      <w:pPr>
        <w:rPr>
          <w:rFonts w:ascii="Times New Roman" w:hAnsi="Times New Roman" w:cs="Times New Roman"/>
        </w:rPr>
      </w:pPr>
    </w:p>
    <w:p w:rsidR="00622D5D" w:rsidRDefault="00622D5D" w:rsidP="00622D5D">
      <w:pPr>
        <w:rPr>
          <w:rFonts w:ascii="Times New Roman" w:hAnsi="Times New Roman" w:cs="Times New Roman"/>
        </w:rPr>
      </w:pPr>
      <w:r w:rsidRPr="00622D5D">
        <w:rPr>
          <w:rFonts w:ascii="Times New Roman" w:hAnsi="Times New Roman" w:cs="Times New Roman"/>
        </w:rPr>
        <w:t>1. Basic micr</w:t>
      </w:r>
      <w:r w:rsidR="000561FC">
        <w:rPr>
          <w:rFonts w:ascii="Times New Roman" w:hAnsi="Times New Roman" w:cs="Times New Roman"/>
        </w:rPr>
        <w:t>o analysis; safe for human consumption. 500ml of sample required</w:t>
      </w:r>
    </w:p>
    <w:p w:rsidR="000561FC" w:rsidRDefault="000561FC" w:rsidP="00622D5D">
      <w:pPr>
        <w:rPr>
          <w:rFonts w:ascii="Times New Roman" w:hAnsi="Times New Roman" w:cs="Times New Roman"/>
        </w:rPr>
      </w:pPr>
    </w:p>
    <w:p w:rsidR="000561FC" w:rsidRDefault="000561FC" w:rsidP="00622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Borehole a</w:t>
      </w:r>
      <w:r w:rsidR="00972530">
        <w:rPr>
          <w:rFonts w:ascii="Times New Roman" w:hAnsi="Times New Roman" w:cs="Times New Roman"/>
        </w:rPr>
        <w:t xml:space="preserve">nalysis; for livestock or </w:t>
      </w:r>
      <w:proofErr w:type="spellStart"/>
      <w:r w:rsidR="00972530">
        <w:rPr>
          <w:rFonts w:ascii="Times New Roman" w:hAnsi="Times New Roman" w:cs="Times New Roman"/>
        </w:rPr>
        <w:t>parlour</w:t>
      </w:r>
      <w:proofErr w:type="spellEnd"/>
      <w:r>
        <w:rPr>
          <w:rFonts w:ascii="Times New Roman" w:hAnsi="Times New Roman" w:cs="Times New Roman"/>
        </w:rPr>
        <w:t xml:space="preserve"> use. 60 ml of sample required</w:t>
      </w:r>
    </w:p>
    <w:p w:rsidR="000561FC" w:rsidRPr="00622D5D" w:rsidRDefault="000561FC" w:rsidP="00622D5D">
      <w:pPr>
        <w:rPr>
          <w:rFonts w:ascii="Times New Roman" w:hAnsi="Times New Roman" w:cs="Times New Roman"/>
        </w:rPr>
      </w:pPr>
    </w:p>
    <w:p w:rsidR="00622D5D" w:rsidRPr="00622D5D" w:rsidRDefault="000561FC" w:rsidP="00622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Farm assurance testing; coliforms only as per farm assurance guidelines. 100ml of sample required</w:t>
      </w:r>
    </w:p>
    <w:p w:rsidR="00674015" w:rsidRPr="00622D5D" w:rsidRDefault="00674015" w:rsidP="00622D5D">
      <w:pPr>
        <w:rPr>
          <w:rFonts w:ascii="Times New Roman" w:hAnsi="Times New Roman" w:cs="Times New Roman"/>
        </w:rPr>
      </w:pPr>
    </w:p>
    <w:sectPr w:rsidR="00674015" w:rsidRPr="00622D5D" w:rsidSect="00C025C1">
      <w:headerReference w:type="default" r:id="rId7"/>
      <w:footerReference w:type="default" r:id="rId8"/>
      <w:pgSz w:w="11900" w:h="16840"/>
      <w:pgMar w:top="1440" w:right="843" w:bottom="1440" w:left="85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BC" w:rsidRDefault="000A67BC" w:rsidP="006D3263">
      <w:r>
        <w:separator/>
      </w:r>
    </w:p>
  </w:endnote>
  <w:endnote w:type="continuationSeparator" w:id="0">
    <w:p w:rsidR="000A67BC" w:rsidRDefault="000A67BC" w:rsidP="006D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68" w:rsidRDefault="00C57168">
    <w:pPr>
      <w:pStyle w:val="Footer"/>
    </w:pPr>
    <w:r>
      <w:rPr>
        <w:noProof/>
        <w:lang w:val="en-GB" w:eastAsia="en-GB"/>
      </w:rPr>
      <w:drawing>
        <wp:inline distT="0" distB="0" distL="0" distR="0">
          <wp:extent cx="6480810" cy="716280"/>
          <wp:effectExtent l="25400" t="0" r="0" b="0"/>
          <wp:docPr id="1" name="Picture 0" descr="wood_foote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_footer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BC" w:rsidRDefault="000A67BC" w:rsidP="006D3263">
      <w:r>
        <w:separator/>
      </w:r>
    </w:p>
  </w:footnote>
  <w:footnote w:type="continuationSeparator" w:id="0">
    <w:p w:rsidR="000A67BC" w:rsidRDefault="000A67BC" w:rsidP="006D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68" w:rsidRDefault="00C025C1" w:rsidP="003615B7">
    <w:pPr>
      <w:pStyle w:val="Header"/>
    </w:pPr>
    <w:r>
      <w:rPr>
        <w:noProof/>
        <w:lang w:val="en-GB" w:eastAsia="en-GB"/>
      </w:rPr>
      <w:drawing>
        <wp:inline distT="0" distB="0" distL="0" distR="0">
          <wp:extent cx="6680353" cy="1466850"/>
          <wp:effectExtent l="19050" t="0" r="6197" b="0"/>
          <wp:docPr id="2" name="Picture 1" descr="glouces_newlab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uces_newlab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353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B7"/>
    <w:rsid w:val="00041EEF"/>
    <w:rsid w:val="000561FC"/>
    <w:rsid w:val="000A67BC"/>
    <w:rsid w:val="00177747"/>
    <w:rsid w:val="00194B81"/>
    <w:rsid w:val="001A1C3D"/>
    <w:rsid w:val="001C21B4"/>
    <w:rsid w:val="001D541A"/>
    <w:rsid w:val="00301EA9"/>
    <w:rsid w:val="0035718A"/>
    <w:rsid w:val="003615B7"/>
    <w:rsid w:val="004150F9"/>
    <w:rsid w:val="00622D5D"/>
    <w:rsid w:val="00674015"/>
    <w:rsid w:val="006B37C8"/>
    <w:rsid w:val="006D3263"/>
    <w:rsid w:val="0074290E"/>
    <w:rsid w:val="00796FBB"/>
    <w:rsid w:val="007A34B2"/>
    <w:rsid w:val="008518EE"/>
    <w:rsid w:val="00871A75"/>
    <w:rsid w:val="009050A0"/>
    <w:rsid w:val="009374B9"/>
    <w:rsid w:val="00964633"/>
    <w:rsid w:val="00972530"/>
    <w:rsid w:val="009B62CD"/>
    <w:rsid w:val="00A82057"/>
    <w:rsid w:val="00B306FD"/>
    <w:rsid w:val="00C025C1"/>
    <w:rsid w:val="00C57168"/>
    <w:rsid w:val="00E87050"/>
    <w:rsid w:val="00EB529D"/>
    <w:rsid w:val="00F52A54"/>
    <w:rsid w:val="00FF1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4E6A3-1454-4AF9-99DD-0B6B5C5A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0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5B7"/>
  </w:style>
  <w:style w:type="paragraph" w:styleId="Footer">
    <w:name w:val="footer"/>
    <w:basedOn w:val="Normal"/>
    <w:link w:val="FooterChar"/>
    <w:uiPriority w:val="99"/>
    <w:semiHidden/>
    <w:unhideWhenUsed/>
    <w:rsid w:val="00361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5B7"/>
  </w:style>
  <w:style w:type="character" w:customStyle="1" w:styleId="Heading2Char">
    <w:name w:val="Heading 2 Char"/>
    <w:basedOn w:val="DefaultParagraphFont"/>
    <w:link w:val="Heading2"/>
    <w:uiPriority w:val="9"/>
    <w:rsid w:val="00A82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7F81-15C4-4D13-9AD3-277A6DE1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Vetsolutions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Walton</dc:creator>
  <cp:lastModifiedBy>Emily Curnick</cp:lastModifiedBy>
  <cp:revision>2</cp:revision>
  <cp:lastPrinted>2015-08-07T10:24:00Z</cp:lastPrinted>
  <dcterms:created xsi:type="dcterms:W3CDTF">2018-02-20T21:36:00Z</dcterms:created>
  <dcterms:modified xsi:type="dcterms:W3CDTF">2018-02-20T21:36:00Z</dcterms:modified>
</cp:coreProperties>
</file>